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4 colonias que se han posicionado entre las favoritas, más accesibles y no son las de siempre </w:t>
      </w:r>
      <w:r w:rsidDel="00000000" w:rsidR="00000000" w:rsidRPr="00000000">
        <w:rPr>
          <w:rtl w:val="0"/>
        </w:rPr>
      </w:r>
    </w:p>
    <w:p w:rsidR="00000000" w:rsidDel="00000000" w:rsidP="00000000" w:rsidRDefault="00000000" w:rsidRPr="00000000" w14:paraId="00000002">
      <w:pPr>
        <w:jc w:val="both"/>
        <w:rPr>
          <w:rFonts w:ascii="Proxima Nova Semibold" w:cs="Proxima Nova Semibold" w:eastAsia="Proxima Nova Semibold" w:hAnsi="Proxima Nova Semibold"/>
        </w:rPr>
      </w:pPr>
      <w:r w:rsidDel="00000000" w:rsidR="00000000" w:rsidRPr="00000000">
        <w:rPr>
          <w:rtl w:val="0"/>
        </w:rPr>
      </w:r>
    </w:p>
    <w:p w:rsidR="00000000" w:rsidDel="00000000" w:rsidP="00000000" w:rsidRDefault="00000000" w:rsidRPr="00000000" w14:paraId="00000003">
      <w:pPr>
        <w:numPr>
          <w:ilvl w:val="0"/>
          <w:numId w:val="4"/>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Algunas de estas colonias representan un ahorro de 4 mil a 20 mil pesos.</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Ciudad de México es una urbe que tiene un poco de todo y que cada vez se diversifica más; ya no es necesario desplazarse demasiado para encontrar un buen restaurante, cafetería o sitios de interés. Cada día se incrementan más las oportunidades de vivir conectados y con acceso a servicios de transporte, parques, centros comerciales, mercados y supermercados sin que sufra el bolsillo.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Según el informe trimestral del </w:t>
      </w:r>
      <w:hyperlink r:id="rId6">
        <w:r w:rsidDel="00000000" w:rsidR="00000000" w:rsidRPr="00000000">
          <w:rPr>
            <w:rFonts w:ascii="Proxima Nova" w:cs="Proxima Nova" w:eastAsia="Proxima Nova" w:hAnsi="Proxima Nova"/>
            <w:color w:val="1155cc"/>
            <w:u w:val="single"/>
            <w:rtl w:val="0"/>
          </w:rPr>
          <w:t xml:space="preserve">marketplace de inmuebles</w:t>
        </w:r>
      </w:hyperlink>
      <w:r w:rsidDel="00000000" w:rsidR="00000000" w:rsidRPr="00000000">
        <w:rPr>
          <w:rFonts w:ascii="Proxima Nova" w:cs="Proxima Nova" w:eastAsia="Proxima Nova" w:hAnsi="Proxima Nova"/>
          <w:rtl w:val="0"/>
        </w:rPr>
        <w:t xml:space="preserve"> de Mercado Libre, estos cambios en la ciudad se empiezan a reflejar en las búsquedas de departamentos. Si bien Benito Juárez, Cuauhtémoc y Miguel Hidalgo continúan siendo las alcaldías más populares, pues reúnen las colonias más demandadas (Del Valle, Roma-Condesa y Polanco) han surgido otras joyas que vale la pena voltear a ver, pues tienen rentas más bajas sin perder los beneficios de estar cerca de la acción. Por lo que te compartimos 4 colonias no son las de siempre y se están volviendo las más </w:t>
      </w:r>
      <w:r w:rsidDel="00000000" w:rsidR="00000000" w:rsidRPr="00000000">
        <w:rPr>
          <w:rFonts w:ascii="Proxima Nova" w:cs="Proxima Nova" w:eastAsia="Proxima Nova" w:hAnsi="Proxima Nova"/>
          <w:i w:val="1"/>
          <w:rtl w:val="0"/>
        </w:rPr>
        <w:t xml:space="preserve">cool</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Proxima Nova Semibold" w:cs="Proxima Nova Semibold" w:eastAsia="Proxima Nova Semibold" w:hAnsi="Proxima Nova Semibold"/>
          <w:u w:val="none"/>
        </w:rPr>
      </w:pPr>
      <w:r w:rsidDel="00000000" w:rsidR="00000000" w:rsidRPr="00000000">
        <w:rPr>
          <w:rFonts w:ascii="Proxima Nova Semibold" w:cs="Proxima Nova Semibold" w:eastAsia="Proxima Nova Semibold" w:hAnsi="Proxima Nova Semibold"/>
          <w:rtl w:val="0"/>
        </w:rPr>
        <w:t xml:space="preserve">Álamos</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Fundada principalmente por inmigrantes españoles, conserva su arquitectura estilo colonial californiano y español pero cada día muestra más construcciones contemporáneas. Esta colonia también tiene la ventaja de contar con locales variados cuyos dueños son los mismos vecinos, así como los nuevos negocios con conceptos novedosos que le dan un toque moderno a las calles.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esta colonia todo queda caminando: el mercado Álamos, en el centro se encuentra el parque “Felipe Santiago Xicoténcatl” y tiene una de las pocas iglesias barrocas fuera del Centro Histórico, el templo de Nuestra Señora de la Consolación. Una de las grandes ventajas es la conexión con vías de comunicación y transporte. El promedio de renta está en 12 mil pesos; en la colonia vecina, Vértiz Narvarte, éste se encuentra en los 16 mil pesos.</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rFonts w:ascii="Proxima Nova Semibold" w:cs="Proxima Nova Semibold" w:eastAsia="Proxima Nova Semibold" w:hAnsi="Proxima Nova Semibold"/>
          <w:u w:val="none"/>
        </w:rPr>
      </w:pPr>
      <w:r w:rsidDel="00000000" w:rsidR="00000000" w:rsidRPr="00000000">
        <w:rPr>
          <w:rFonts w:ascii="Proxima Nova Semibold" w:cs="Proxima Nova Semibold" w:eastAsia="Proxima Nova Semibold" w:hAnsi="Proxima Nova Semibold"/>
          <w:rtl w:val="0"/>
        </w:rPr>
        <w:t xml:space="preserve">San Pedro de los Pinos</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Igual que Álamos, San Pedro de los Pinos está en la Benito Juárez y, ¿coincidencia?, es vecina de una colonia con gran demanda: la Nápoles, que está en el Top 3 de las búsquedas en su alcaldía con un promedio de renta que ronda los 20 mil pesos. Esta colonia desde hace algunos años se ha convertido en una de las favoritas gracias a su cercanía con la zona </w:t>
      </w:r>
      <w:r w:rsidDel="00000000" w:rsidR="00000000" w:rsidRPr="00000000">
        <w:rPr>
          <w:rFonts w:ascii="Proxima Nova" w:cs="Proxima Nova" w:eastAsia="Proxima Nova" w:hAnsi="Proxima Nova"/>
          <w:i w:val="1"/>
          <w:rtl w:val="0"/>
        </w:rPr>
        <w:t xml:space="preserve">godín</w:t>
      </w:r>
      <w:r w:rsidDel="00000000" w:rsidR="00000000" w:rsidRPr="00000000">
        <w:rPr>
          <w:rFonts w:ascii="Proxima Nova" w:cs="Proxima Nova" w:eastAsia="Proxima Nova" w:hAnsi="Proxima Nova"/>
          <w:rtl w:val="0"/>
        </w:rPr>
        <w:t xml:space="preserve"> y a sus rentas más accesibles, el promedio es de 14 mil pesos. Tiene su mercado homónimo, pero también está Metrópoli Patriotismo, el parque Miraflores y el Parque Pombo para pasear y ver la combinación de fachadas coloniales y modernas, así como vías de acceso y transporte muy bien ubicado pues está cerca de avenidas principales y otras colonias que robustecen la oferta de sitios de interés.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5"/>
        </w:numPr>
        <w:ind w:left="720" w:hanging="360"/>
        <w:jc w:val="both"/>
        <w:rPr>
          <w:u w:val="none"/>
        </w:rPr>
      </w:pPr>
      <w:r w:rsidDel="00000000" w:rsidR="00000000" w:rsidRPr="00000000">
        <w:rPr>
          <w:rFonts w:ascii="Proxima Nova Semibold" w:cs="Proxima Nova Semibold" w:eastAsia="Proxima Nova Semibold" w:hAnsi="Proxima Nova Semibold"/>
          <w:rtl w:val="0"/>
        </w:rPr>
        <w:t xml:space="preserve">Clavería</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quienes buscan más hacia el norte y ven en Azcapotzalco su nuevo hogar, su primera opción es la colonia Clavería, ubicada en el </w:t>
      </w:r>
      <w:r w:rsidDel="00000000" w:rsidR="00000000" w:rsidRPr="00000000">
        <w:rPr>
          <w:rFonts w:ascii="Proxima Nova" w:cs="Proxima Nova" w:eastAsia="Proxima Nova" w:hAnsi="Proxima Nova"/>
          <w:rtl w:val="0"/>
        </w:rPr>
        <w:t xml:space="preserve">top 5 de las colonias más demandadas de su alcaldía en el reporte de Mercado Libre Inmuebles. Era de las </w:t>
      </w:r>
      <w:r w:rsidDel="00000000" w:rsidR="00000000" w:rsidRPr="00000000">
        <w:rPr>
          <w:rFonts w:ascii="Proxima Nova" w:cs="Proxima Nova" w:eastAsia="Proxima Nova" w:hAnsi="Proxima Nova"/>
          <w:i w:val="1"/>
          <w:rtl w:val="0"/>
        </w:rPr>
        <w:t xml:space="preserve">favs</w:t>
      </w:r>
      <w:r w:rsidDel="00000000" w:rsidR="00000000" w:rsidRPr="00000000">
        <w:rPr>
          <w:rFonts w:ascii="Proxima Nova" w:cs="Proxima Nova" w:eastAsia="Proxima Nova" w:hAnsi="Proxima Nova"/>
          <w:rtl w:val="0"/>
        </w:rPr>
        <w:t xml:space="preserve"> para los veranos en la época del porfiriato y, gracias a ello, aún se pueden ver muchas casas que conservan el estilo afrancesado característico de esos años; hay tres parques y por supuesto, la estatua de José José, </w:t>
      </w:r>
      <w:r w:rsidDel="00000000" w:rsidR="00000000" w:rsidRPr="00000000">
        <w:rPr>
          <w:rFonts w:ascii="Proxima Nova" w:cs="Proxima Nova" w:eastAsia="Proxima Nova" w:hAnsi="Proxima Nova"/>
          <w:highlight w:val="white"/>
          <w:rtl w:val="0"/>
        </w:rPr>
        <w:t xml:space="preserve">muchos cafés y restaurantes, así como distintas rutas de transporte. Está entre grandes avenidas como Cuitláhuac y Calzada Camarones, por lo que llegar a cualquier sitio de la ciudad no es impedimento. Además, el promedio de renta en esta colonia está en 10 mil pesos.</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Proxima Nova Semibold" w:cs="Proxima Nova Semibold" w:eastAsia="Proxima Nova Semibold" w:hAnsi="Proxima Nova Semibold"/>
          <w:highlight w:val="white"/>
          <w:u w:val="none"/>
        </w:rPr>
      </w:pPr>
      <w:r w:rsidDel="00000000" w:rsidR="00000000" w:rsidRPr="00000000">
        <w:rPr>
          <w:rFonts w:ascii="Proxima Nova Semibold" w:cs="Proxima Nova Semibold" w:eastAsia="Proxima Nova Semibold" w:hAnsi="Proxima Nova Semibold"/>
          <w:highlight w:val="white"/>
          <w:rtl w:val="0"/>
        </w:rPr>
        <w:t xml:space="preserve">Anáhuac</w:t>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Sus búsquedas han aumentado gracias a sus grandes y recientes desarrollos departamentales que ya incluyen comercios en la parte baja como supermercados, gimnasios o cafés. Se encuentra muy cerca de avenidas importantes como Ejército Nacional, Río San Joaquín, Mariano Escobedo y Marina Nacional. Basta cruzar la primera de ellas para tener todos los comercios y plazas de Polanco, razón por la que muchas personas que trabajan ahí prefieren rentar a unos pasos por menos cantidad de dinero. Las rentas oscilan en el promedio de 20 mil pesos, bastante menos que en Polanco, cuyo promedio está en 46 mil pesos.</w:t>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Hay diferentes opciones para que vivir bien conectado en la Ciudad de México no cueste un ojo de la cara, basta con considerar las colonias vecinas a las más populares para encontrar opciones de calidad y a buenos precios, en sitios como Mercado Libre Inmuebles. Así, podrás encontrar casa o depa desde la comodidad de la que pronto será tu ex casa. </w:t>
      </w:r>
    </w:p>
    <w:p w:rsidR="00000000" w:rsidDel="00000000" w:rsidP="00000000" w:rsidRDefault="00000000" w:rsidRPr="00000000" w14:paraId="00000018">
      <w:pPr>
        <w:widowControl w:val="0"/>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9">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7" w:type="default"/>
      <w:headerReference r:id="rId8" w:type="even"/>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mercadolibre.com.mx/c/inmuebles#menu=categorie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